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3CC4C3" w14:textId="77777777" w:rsidR="00400220" w:rsidRDefault="00F3363A" w:rsidP="00364149">
      <w:pPr>
        <w:tabs>
          <w:tab w:val="center" w:pos="4680"/>
          <w:tab w:val="right" w:pos="9360"/>
        </w:tabs>
        <w:jc w:val="center"/>
        <w:rPr>
          <w:rFonts w:ascii="Courgette" w:eastAsia="Courgette" w:hAnsi="Courgette" w:cs="Courgette"/>
          <w:b/>
          <w:bCs/>
          <w:sz w:val="44"/>
          <w:szCs w:val="44"/>
        </w:rPr>
      </w:pPr>
      <w:r>
        <w:rPr>
          <w:rFonts w:ascii="Courgette" w:eastAsia="Courgette" w:hAnsi="Courgette" w:cs="Courgette"/>
          <w:b/>
          <w:bCs/>
          <w:sz w:val="44"/>
          <w:szCs w:val="44"/>
        </w:rPr>
        <w:t>Ceramics</w:t>
      </w:r>
      <w:r w:rsidR="00400220">
        <w:rPr>
          <w:rFonts w:ascii="Courgette" w:eastAsia="Courgette" w:hAnsi="Courgette" w:cs="Courgette"/>
          <w:b/>
          <w:bCs/>
          <w:sz w:val="44"/>
          <w:szCs w:val="44"/>
        </w:rPr>
        <w:t xml:space="preserve"> </w:t>
      </w:r>
    </w:p>
    <w:p w14:paraId="1E5F6FF9" w14:textId="48014EE7" w:rsidR="00364149" w:rsidRPr="00400220" w:rsidRDefault="00400220" w:rsidP="00364149">
      <w:pPr>
        <w:tabs>
          <w:tab w:val="center" w:pos="4680"/>
          <w:tab w:val="right" w:pos="9360"/>
        </w:tabs>
        <w:jc w:val="center"/>
        <w:rPr>
          <w:rFonts w:ascii="Courgette" w:eastAsia="Courgette" w:hAnsi="Courgette" w:cs="Courgette"/>
          <w:b/>
          <w:sz w:val="28"/>
          <w:szCs w:val="28"/>
        </w:rPr>
      </w:pPr>
      <w:r w:rsidRPr="00400220">
        <w:rPr>
          <w:rFonts w:ascii="Courgette" w:eastAsia="Courgette" w:hAnsi="Courgette" w:cs="Courgette"/>
          <w:b/>
          <w:bCs/>
          <w:sz w:val="28"/>
          <w:szCs w:val="28"/>
        </w:rPr>
        <w:t>I II III IV</w:t>
      </w:r>
    </w:p>
    <w:p w14:paraId="0921AFD1" w14:textId="5804D1E9" w:rsidR="00364149" w:rsidRPr="00364149" w:rsidRDefault="00400220" w:rsidP="00364149">
      <w:pPr>
        <w:jc w:val="center"/>
        <w:rPr>
          <w:b/>
        </w:rPr>
      </w:pPr>
      <w:r>
        <w:rPr>
          <w:b/>
          <w:color w:val="auto"/>
        </w:rPr>
        <w:t xml:space="preserve">Mrs. </w:t>
      </w:r>
      <w:r w:rsidR="00F3363A">
        <w:rPr>
          <w:b/>
          <w:color w:val="auto"/>
        </w:rPr>
        <w:t>Anne Lloyd</w:t>
      </w:r>
    </w:p>
    <w:p w14:paraId="6C629D6B" w14:textId="78D94C8D" w:rsidR="00DA5372" w:rsidRPr="004C1C5D" w:rsidRDefault="43253A45" w:rsidP="00364149">
      <w:pPr>
        <w:jc w:val="center"/>
      </w:pPr>
      <w:r w:rsidRPr="10C1AC2A">
        <w:rPr>
          <w:b/>
          <w:bCs/>
        </w:rPr>
        <w:t xml:space="preserve">Course Syllabus </w:t>
      </w:r>
      <w:r w:rsidR="7E83C32F" w:rsidRPr="10C1AC2A">
        <w:rPr>
          <w:b/>
          <w:bCs/>
        </w:rPr>
        <w:t>202</w:t>
      </w:r>
      <w:r w:rsidR="00400220">
        <w:rPr>
          <w:b/>
          <w:bCs/>
        </w:rPr>
        <w:t>5</w:t>
      </w:r>
      <w:r w:rsidR="7E83C32F" w:rsidRPr="10C1AC2A">
        <w:rPr>
          <w:b/>
          <w:bCs/>
        </w:rPr>
        <w:t>-202</w:t>
      </w:r>
      <w:r w:rsidR="00400220">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B89018A" w:rsidR="00DB75B7" w:rsidRDefault="00F3363A" w:rsidP="004C1C5D">
      <w:pPr>
        <w:pStyle w:val="Default"/>
        <w:rPr>
          <w:rStyle w:val="eop"/>
          <w:shd w:val="clear" w:color="auto" w:fill="FFFFFF"/>
        </w:rPr>
      </w:pPr>
      <w:r>
        <w:rPr>
          <w:rStyle w:val="normaltextrun"/>
          <w:shd w:val="clear" w:color="auto" w:fill="FFFFFF"/>
        </w:rPr>
        <w:t>Ceramics introduces the characteristics of clay and design in clay by using various techniques of construction and decoration. It also emphasizes hand building and introduces other forming techniques, surface decoration and glaze applications. Styles of ceramic works from Western and non-Western cultures will be explored. The student engages in the creative process, finds and solves problems, and pursues open-ended inquiry through the production of artworks. The student develops aesthetic understanding through the examination of his or her art and the artwork of others. The student develops creativity, critical-thinking, and problem-solving skills. The student engages in aesthetic dialogue, making effort toward constructing meaning as he or she encounters and produces works of art based on Clay forming approaches.</w:t>
      </w:r>
      <w:r>
        <w:rPr>
          <w:rStyle w:val="eop"/>
          <w:shd w:val="clear" w:color="auto" w:fill="FFFFFF"/>
        </w:rPr>
        <w:t> </w:t>
      </w:r>
    </w:p>
    <w:p w14:paraId="120CF1DD" w14:textId="77777777" w:rsidR="00F3363A" w:rsidRDefault="00F3363A"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0C48158" w:rsidR="00DB75B7" w:rsidRDefault="00F3363A" w:rsidP="004C1C5D">
      <w:pPr>
        <w:pStyle w:val="Default"/>
        <w:rPr>
          <w:rFonts w:ascii="Georgia" w:hAnsi="Georgia"/>
          <w:color w:val="auto"/>
          <w:sz w:val="22"/>
          <w:szCs w:val="22"/>
        </w:rPr>
      </w:pPr>
      <w:r>
        <w:rPr>
          <w:rFonts w:ascii="Georgia" w:hAnsi="Georgia"/>
          <w:color w:val="auto"/>
          <w:sz w:val="22"/>
          <w:szCs w:val="22"/>
        </w:rPr>
        <w:t>No Textbook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2A53EE8D" w14:textId="24C1CC62"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Unit 1: Introduction</w:t>
      </w:r>
      <w:r>
        <w:rPr>
          <w:rStyle w:val="normaltextrun"/>
          <w:color w:val="000000"/>
        </w:rPr>
        <w:tab/>
      </w:r>
      <w:r>
        <w:rPr>
          <w:rStyle w:val="normaltextrun"/>
          <w:color w:val="000000"/>
        </w:rPr>
        <w:tab/>
      </w:r>
      <w:r>
        <w:rPr>
          <w:rStyle w:val="normaltextrun"/>
          <w:color w:val="000000"/>
        </w:rPr>
        <w:tab/>
      </w:r>
      <w:r>
        <w:rPr>
          <w:rStyle w:val="normaltextrun"/>
          <w:color w:val="000000"/>
        </w:rPr>
        <w:tab/>
        <w:t xml:space="preserve"> </w:t>
      </w:r>
      <w:r>
        <w:rPr>
          <w:rStyle w:val="normaltextrun"/>
          <w:color w:val="000000"/>
        </w:rPr>
        <w:tab/>
        <w:t>Unit 4: Coil</w:t>
      </w:r>
      <w:r>
        <w:rPr>
          <w:rStyle w:val="eop"/>
          <w:color w:val="000000"/>
        </w:rPr>
        <w:t> </w:t>
      </w:r>
    </w:p>
    <w:p w14:paraId="47385E52" w14:textId="77777777" w:rsidR="00400220" w:rsidRDefault="00F3363A" w:rsidP="00F3363A">
      <w:pPr>
        <w:pStyle w:val="paragraph"/>
        <w:spacing w:before="0" w:beforeAutospacing="0" w:after="0" w:afterAutospacing="0"/>
        <w:textAlignment w:val="baseline"/>
        <w:rPr>
          <w:rStyle w:val="tabchar"/>
          <w:rFonts w:ascii="Calibri" w:hAnsi="Calibri" w:cs="Calibri"/>
          <w:color w:val="000000"/>
        </w:rPr>
      </w:pPr>
      <w:r>
        <w:rPr>
          <w:rStyle w:val="normaltextrun"/>
          <w:color w:val="000000"/>
        </w:rPr>
        <w:t>a. Elements &amp; Principles of Art in Ceramics</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normaltextrun"/>
          <w:color w:val="000000"/>
        </w:rPr>
        <w:t>a. Coil hand building method</w:t>
      </w:r>
      <w:r>
        <w:rPr>
          <w:rStyle w:val="eop"/>
          <w:color w:val="000000"/>
        </w:rPr>
        <w:t> </w:t>
      </w:r>
      <w:r w:rsidR="00400220">
        <w:rPr>
          <w:rFonts w:ascii="Segoe UI" w:hAnsi="Segoe UI" w:cs="Segoe UI"/>
          <w:color w:val="000000"/>
          <w:sz w:val="18"/>
          <w:szCs w:val="18"/>
        </w:rPr>
        <w:tab/>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
    <w:p w14:paraId="439083A7" w14:textId="2615D902" w:rsidR="00F3363A" w:rsidRDefault="00400220" w:rsidP="00F3363A">
      <w:pPr>
        <w:pStyle w:val="paragraph"/>
        <w:spacing w:before="0" w:beforeAutospacing="0" w:after="0" w:afterAutospacing="0"/>
        <w:textAlignment w:val="baseline"/>
        <w:rPr>
          <w:rFonts w:ascii="Segoe UI" w:hAnsi="Segoe UI" w:cs="Segoe UI"/>
          <w:color w:val="000000"/>
          <w:sz w:val="18"/>
          <w:szCs w:val="18"/>
        </w:rPr>
      </w:pPr>
      <w:r w:rsidRPr="00400220">
        <w:rPr>
          <w:rStyle w:val="tabchar"/>
          <w:color w:val="000000"/>
        </w:rPr>
        <w:t>b. Proper Use of Materials &amp; Tools</w:t>
      </w:r>
      <w:r w:rsidR="00F3363A" w:rsidRPr="00400220">
        <w:rPr>
          <w:rStyle w:val="tabchar"/>
          <w:color w:val="000000"/>
        </w:rPr>
        <w:tab/>
      </w:r>
      <w:r>
        <w:rPr>
          <w:rStyle w:val="tabchar"/>
          <w:rFonts w:ascii="Calibri" w:hAnsi="Calibri" w:cs="Calibri"/>
          <w:color w:val="000000"/>
        </w:rPr>
        <w:tab/>
      </w:r>
      <w:r>
        <w:rPr>
          <w:rStyle w:val="tabchar"/>
          <w:rFonts w:ascii="Calibri" w:hAnsi="Calibri" w:cs="Calibri"/>
          <w:color w:val="000000"/>
        </w:rPr>
        <w:tab/>
      </w:r>
      <w:r w:rsidR="00F3363A">
        <w:rPr>
          <w:rStyle w:val="normaltextrun"/>
          <w:color w:val="000000"/>
        </w:rPr>
        <w:t xml:space="preserve">b. </w:t>
      </w:r>
      <w:r>
        <w:rPr>
          <w:rStyle w:val="normaltextrun"/>
          <w:color w:val="000000"/>
        </w:rPr>
        <w:t>Ancient Pottery Vases</w:t>
      </w:r>
    </w:p>
    <w:p w14:paraId="109E4FEB" w14:textId="74E6D868"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w:t>
      </w:r>
      <w:r w:rsidR="00400220">
        <w:rPr>
          <w:rStyle w:val="normaltextrun"/>
          <w:color w:val="000000"/>
        </w:rPr>
        <w:t xml:space="preserve"> Ceramics Vocabulary</w:t>
      </w:r>
      <w:r>
        <w:rPr>
          <w:rStyle w:val="normaltextrun"/>
          <w:color w:val="000000"/>
        </w:rPr>
        <w:tab/>
        <w:t xml:space="preserve"> </w:t>
      </w:r>
      <w:r>
        <w:rPr>
          <w:rStyle w:val="normaltextrun"/>
          <w:color w:val="000000"/>
        </w:rPr>
        <w:tab/>
      </w:r>
      <w:r>
        <w:rPr>
          <w:rStyle w:val="normaltextrun"/>
          <w:color w:val="000000"/>
        </w:rPr>
        <w:tab/>
      </w:r>
      <w:r w:rsidR="00400220">
        <w:rPr>
          <w:rStyle w:val="normaltextrun"/>
          <w:color w:val="000000"/>
        </w:rPr>
        <w:t xml:space="preserve">            </w:t>
      </w:r>
      <w:r>
        <w:rPr>
          <w:rStyle w:val="normaltextrun"/>
          <w:color w:val="000000"/>
        </w:rPr>
        <w:t>c.</w:t>
      </w:r>
      <w:r w:rsidR="00400220">
        <w:rPr>
          <w:rStyle w:val="normaltextrun"/>
          <w:color w:val="000000"/>
        </w:rPr>
        <w:t xml:space="preserve"> Coil and Pulled Handles</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p>
    <w:p w14:paraId="79AAB491" w14:textId="6565326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e. Stages of clay </w:t>
      </w:r>
      <w:r>
        <w:rPr>
          <w:rStyle w:val="eop"/>
          <w:color w:val="000000"/>
        </w:rPr>
        <w:t> </w:t>
      </w:r>
    </w:p>
    <w:p w14:paraId="764C1C71" w14:textId="77777777" w:rsidR="00400220" w:rsidRDefault="00400220" w:rsidP="00F3363A">
      <w:pPr>
        <w:pStyle w:val="paragraph"/>
        <w:spacing w:before="0" w:beforeAutospacing="0" w:after="0" w:afterAutospacing="0"/>
        <w:textAlignment w:val="baseline"/>
        <w:rPr>
          <w:rFonts w:ascii="Segoe UI" w:hAnsi="Segoe UI" w:cs="Segoe UI"/>
          <w:color w:val="000000"/>
          <w:sz w:val="18"/>
          <w:szCs w:val="18"/>
        </w:rPr>
      </w:pPr>
    </w:p>
    <w:p w14:paraId="24DE04F4" w14:textId="5D7922C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Unit 2: Form &amp; Function </w:t>
      </w:r>
      <w:r>
        <w:rPr>
          <w:rStyle w:val="normaltextrun"/>
          <w:color w:val="000000"/>
        </w:rPr>
        <w:tab/>
      </w:r>
      <w:r>
        <w:rPr>
          <w:rStyle w:val="normaltextrun"/>
          <w:color w:val="000000"/>
        </w:rPr>
        <w:tab/>
      </w:r>
      <w:r>
        <w:rPr>
          <w:rStyle w:val="normaltextrun"/>
          <w:color w:val="000000"/>
        </w:rPr>
        <w:tab/>
      </w:r>
      <w:r>
        <w:rPr>
          <w:rStyle w:val="normaltextrun"/>
          <w:color w:val="000000"/>
        </w:rPr>
        <w:tab/>
        <w:t>Unit 5: Slab</w:t>
      </w:r>
      <w:r>
        <w:rPr>
          <w:rStyle w:val="eop"/>
          <w:color w:val="000000"/>
        </w:rPr>
        <w:t> </w:t>
      </w:r>
    </w:p>
    <w:p w14:paraId="7470DC3B" w14:textId="0FF9D9BC"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a. Slip &amp; Score </w:t>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ab/>
        <w:t>a. Slab Building method</w:t>
      </w:r>
      <w:r>
        <w:rPr>
          <w:rStyle w:val="eop"/>
          <w:color w:val="000000"/>
        </w:rPr>
        <w:t> </w:t>
      </w:r>
    </w:p>
    <w:p w14:paraId="28BDAA3D" w14:textId="131B6F18"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 Form &amp; Function</w:t>
      </w:r>
      <w:r w:rsidR="00400220">
        <w:rPr>
          <w:rStyle w:val="normaltextrun"/>
          <w:color w:val="000000"/>
        </w:rPr>
        <w:t xml:space="preserve">     </w:t>
      </w:r>
      <w:r>
        <w:rPr>
          <w:rStyle w:val="normaltextrun"/>
          <w:color w:val="000000"/>
        </w:rPr>
        <w:tab/>
      </w:r>
      <w:r>
        <w:rPr>
          <w:rStyle w:val="normaltextrun"/>
          <w:color w:val="000000"/>
        </w:rPr>
        <w:tab/>
      </w:r>
      <w:r>
        <w:rPr>
          <w:rStyle w:val="normaltextrun"/>
          <w:color w:val="000000"/>
        </w:rPr>
        <w:tab/>
      </w:r>
      <w:r>
        <w:rPr>
          <w:rStyle w:val="normaltextrun"/>
          <w:color w:val="000000"/>
        </w:rPr>
        <w:tab/>
        <w:t>b. Slab Mug with handle</w:t>
      </w:r>
      <w:r>
        <w:rPr>
          <w:rStyle w:val="eop"/>
          <w:color w:val="000000"/>
        </w:rPr>
        <w:t> </w:t>
      </w:r>
    </w:p>
    <w:p w14:paraId="71C184EC" w14:textId="180FD615" w:rsidR="00400220" w:rsidRDefault="00F3363A" w:rsidP="00F3363A">
      <w:pPr>
        <w:pStyle w:val="paragraph"/>
        <w:spacing w:before="0" w:beforeAutospacing="0" w:after="0" w:afterAutospacing="0"/>
        <w:textAlignment w:val="baseline"/>
        <w:rPr>
          <w:rStyle w:val="eop"/>
          <w:color w:val="000000"/>
        </w:rPr>
      </w:pPr>
      <w:r>
        <w:rPr>
          <w:rStyle w:val="normaltextrun"/>
          <w:color w:val="000000"/>
        </w:rPr>
        <w:t>c. Critiquing Art</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c. Draping &amp; Slumping with Slabs</w:t>
      </w:r>
    </w:p>
    <w:p w14:paraId="0AA145EC" w14:textId="77F32DBE" w:rsidR="00F3363A" w:rsidRDefault="00400220" w:rsidP="00F3363A">
      <w:pPr>
        <w:pStyle w:val="paragraph"/>
        <w:spacing w:before="0" w:beforeAutospacing="0" w:after="0" w:afterAutospacing="0"/>
        <w:textAlignment w:val="baseline"/>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d. Sugar Skull Masks</w:t>
      </w:r>
    </w:p>
    <w:p w14:paraId="472EBC0C" w14:textId="77777777" w:rsidR="00400220" w:rsidRPr="00400220" w:rsidRDefault="00400220" w:rsidP="00F3363A">
      <w:pPr>
        <w:pStyle w:val="paragraph"/>
        <w:spacing w:before="0" w:beforeAutospacing="0" w:after="0" w:afterAutospacing="0"/>
        <w:textAlignment w:val="baseline"/>
        <w:rPr>
          <w:color w:val="000000"/>
        </w:rPr>
      </w:pPr>
    </w:p>
    <w:p w14:paraId="6804310B" w14:textId="67FB3305"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Unit 3: Pinch</w:t>
      </w:r>
      <w:r w:rsidR="00400220">
        <w:rPr>
          <w:rStyle w:val="normaltextrun"/>
          <w:color w:val="000000"/>
        </w:rPr>
        <w:t>/Sculpt</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Unit 6: Combined Techniques</w:t>
      </w:r>
      <w:r>
        <w:rPr>
          <w:rStyle w:val="eop"/>
          <w:color w:val="000000"/>
        </w:rPr>
        <w:t> </w:t>
      </w:r>
    </w:p>
    <w:p w14:paraId="03DA69B0" w14:textId="750B1CB4"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a. Pinch hand building method </w:t>
      </w:r>
      <w:r>
        <w:rPr>
          <w:rStyle w:val="normaltextrun"/>
          <w:color w:val="000000"/>
        </w:rPr>
        <w:tab/>
      </w:r>
      <w:r>
        <w:rPr>
          <w:rStyle w:val="normaltextrun"/>
          <w:color w:val="000000"/>
        </w:rPr>
        <w:tab/>
      </w:r>
      <w:r>
        <w:rPr>
          <w:rStyle w:val="normaltextrun"/>
          <w:color w:val="000000"/>
        </w:rPr>
        <w:tab/>
        <w:t>a. Combine hand building methods </w:t>
      </w:r>
      <w:r>
        <w:rPr>
          <w:rStyle w:val="eop"/>
          <w:color w:val="000000"/>
        </w:rPr>
        <w:t> </w:t>
      </w:r>
    </w:p>
    <w:p w14:paraId="6D152D9F" w14:textId="60BD45AE" w:rsidR="00F3363A" w:rsidRPr="00400220" w:rsidRDefault="00F3363A" w:rsidP="00F3363A">
      <w:pPr>
        <w:pStyle w:val="paragraph"/>
        <w:spacing w:before="0" w:beforeAutospacing="0" w:after="0" w:afterAutospacing="0"/>
        <w:textAlignment w:val="baseline"/>
        <w:rPr>
          <w:color w:val="000000"/>
        </w:rPr>
      </w:pPr>
      <w:r>
        <w:rPr>
          <w:rStyle w:val="normaltextrun"/>
          <w:color w:val="000000"/>
        </w:rPr>
        <w:t>b. Pinch</w:t>
      </w:r>
      <w:r w:rsidR="00400220">
        <w:rPr>
          <w:rStyle w:val="normaltextrun"/>
          <w:color w:val="000000"/>
        </w:rPr>
        <w:t xml:space="preserve"> Pots                               </w:t>
      </w:r>
      <w:r>
        <w:rPr>
          <w:rStyle w:val="normaltextrun"/>
          <w:color w:val="000000"/>
        </w:rPr>
        <w:tab/>
      </w:r>
      <w:r>
        <w:rPr>
          <w:rStyle w:val="normaltextrun"/>
          <w:color w:val="000000"/>
        </w:rPr>
        <w:tab/>
      </w:r>
      <w:r>
        <w:rPr>
          <w:rStyle w:val="normaltextrun"/>
          <w:color w:val="000000"/>
        </w:rPr>
        <w:tab/>
        <w:t xml:space="preserve">b. </w:t>
      </w:r>
      <w:r w:rsidR="00400220">
        <w:rPr>
          <w:rStyle w:val="normaltextrun"/>
          <w:color w:val="000000"/>
        </w:rPr>
        <w:t>Personal Problem Interest</w:t>
      </w:r>
      <w:r>
        <w:rPr>
          <w:rStyle w:val="eop"/>
          <w:color w:val="000000"/>
        </w:rPr>
        <w:t> </w:t>
      </w:r>
    </w:p>
    <w:p w14:paraId="60841ECD" w14:textId="22F77DA6"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c. </w:t>
      </w:r>
      <w:r w:rsidR="00400220">
        <w:rPr>
          <w:rStyle w:val="normaltextrun"/>
          <w:color w:val="000000"/>
        </w:rPr>
        <w:t xml:space="preserve">Anthropomorphic Animals </w:t>
      </w:r>
      <w:r>
        <w:rPr>
          <w:rStyle w:val="normaltextrun"/>
          <w:color w:val="000000"/>
        </w:rPr>
        <w:t> </w:t>
      </w:r>
      <w:r>
        <w:rPr>
          <w:rStyle w:val="eop"/>
          <w:color w:val="000000"/>
        </w:rPr>
        <w:t> </w:t>
      </w:r>
    </w:p>
    <w:p w14:paraId="479E89FF"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 Glazing </w:t>
      </w:r>
      <w:r>
        <w:rPr>
          <w:rStyle w:val="eop"/>
          <w:color w:val="000000"/>
        </w:rPr>
        <w:t> </w:t>
      </w:r>
    </w:p>
    <w:p w14:paraId="3FD65C1E" w14:textId="60EC18A1" w:rsidR="00400220" w:rsidRPr="00400220" w:rsidRDefault="00F3363A" w:rsidP="00F3363A">
      <w:pPr>
        <w:pStyle w:val="paragraph"/>
        <w:spacing w:before="0" w:beforeAutospacing="0" w:after="0" w:afterAutospacing="0"/>
        <w:textAlignment w:val="baseline"/>
        <w:rPr>
          <w:color w:val="000000"/>
        </w:rPr>
      </w:pPr>
      <w:r>
        <w:rPr>
          <w:rStyle w:val="normaltextrun"/>
          <w:color w:val="000000"/>
        </w:rPr>
        <w:t xml:space="preserve">e. Group </w:t>
      </w:r>
      <w:proofErr w:type="spellStart"/>
      <w:r>
        <w:rPr>
          <w:rStyle w:val="normaltextrun"/>
          <w:color w:val="000000"/>
        </w:rPr>
        <w:t>Clean up</w:t>
      </w:r>
      <w:proofErr w:type="spellEnd"/>
      <w:r>
        <w:rPr>
          <w:rStyle w:val="normaltextrun"/>
          <w:color w:val="000000"/>
        </w:rPr>
        <w:t xml:space="preserve"> of Ceramics Spaces </w:t>
      </w:r>
      <w:r>
        <w:rPr>
          <w:rStyle w:val="eop"/>
          <w:color w:val="000000"/>
        </w:rPr>
        <w:t> </w:t>
      </w:r>
    </w:p>
    <w:p w14:paraId="1EA021AB" w14:textId="77777777" w:rsidR="0025215B" w:rsidRPr="004C1C5D" w:rsidRDefault="0025215B" w:rsidP="004C1C5D">
      <w:pPr>
        <w:rPr>
          <w:rFonts w:ascii="Georgia" w:hAnsi="Georgia"/>
          <w:sz w:val="22"/>
          <w:szCs w:val="22"/>
        </w:rPr>
      </w:pPr>
    </w:p>
    <w:p w14:paraId="60B2C34A" w14:textId="4B73B059"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30412617" w14:textId="77777777" w:rsidR="00F3363A" w:rsidRPr="004C1C5D" w:rsidRDefault="00F3363A" w:rsidP="004C1C5D">
      <w:pPr>
        <w:rPr>
          <w:rFonts w:ascii="Georgia" w:hAnsi="Georgia"/>
          <w:sz w:val="22"/>
          <w:szCs w:val="22"/>
        </w:rPr>
      </w:pPr>
    </w:p>
    <w:p w14:paraId="1AA873EB" w14:textId="77777777" w:rsidR="00F3363A" w:rsidRPr="00DD75F9" w:rsidRDefault="00F3363A" w:rsidP="00F3363A">
      <w:pPr>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Students will have 2 to 3 weeks to complete each project depending on the complexity of the task. All projects will be completed in class.</w:t>
      </w:r>
      <w:r w:rsidRPr="00DD75F9">
        <w:rPr>
          <w:rStyle w:val="eop"/>
          <w:rFonts w:ascii="Georgia" w:hAnsi="Georgia"/>
          <w:sz w:val="22"/>
          <w:szCs w:val="22"/>
          <w:shd w:val="clear" w:color="auto" w:fill="FFFFFF"/>
        </w:rPr>
        <w:t> </w:t>
      </w:r>
      <w:r w:rsidRPr="00DD75F9">
        <w:rPr>
          <w:rStyle w:val="normaltextrun"/>
          <w:rFonts w:ascii="Georgia" w:hAnsi="Georgia"/>
          <w:sz w:val="22"/>
          <w:szCs w:val="22"/>
          <w:shd w:val="clear" w:color="auto" w:fill="FFFFFF"/>
        </w:rPr>
        <w:t>This will be an extension or enrichment of the concepts discussed.</w:t>
      </w:r>
      <w:r>
        <w:rPr>
          <w:rStyle w:val="normaltextrun"/>
          <w:rFonts w:ascii="Georgia" w:hAnsi="Georgia"/>
          <w:sz w:val="22"/>
          <w:szCs w:val="22"/>
          <w:shd w:val="clear" w:color="auto" w:fill="FFFFFF"/>
        </w:rPr>
        <w:t xml:space="preserve"> Depending on which course you are enrolled in your projects will scale differently.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3EBDB359" w14:textId="77777777" w:rsidR="00F3363A" w:rsidRPr="00DD75F9" w:rsidRDefault="00F3363A" w:rsidP="00F3363A">
      <w:pPr>
        <w:rPr>
          <w:rFonts w:ascii="Georgia" w:hAnsi="Georgia"/>
          <w:sz w:val="22"/>
          <w:szCs w:val="22"/>
        </w:rPr>
      </w:pPr>
      <w:r w:rsidRPr="00DD75F9">
        <w:rPr>
          <w:rFonts w:ascii="Georgia" w:hAnsi="Georgia"/>
          <w:sz w:val="22"/>
          <w:szCs w:val="22"/>
        </w:rPr>
        <w:t xml:space="preserve">Students will receive a variety of assignments designed to enhance their learning. </w:t>
      </w:r>
    </w:p>
    <w:p w14:paraId="0E9638C0" w14:textId="77777777" w:rsidR="00F3363A" w:rsidRPr="00DD75F9" w:rsidRDefault="00F3363A" w:rsidP="00F3363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340BCD68" w14:textId="77777777" w:rsidR="00F3363A" w:rsidRPr="00DD75F9" w:rsidRDefault="00F3363A" w:rsidP="00F3363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r>
        <w:rPr>
          <w:rFonts w:ascii="Georgia" w:eastAsia="Georgia" w:hAnsi="Georgia" w:cs="Georgia"/>
          <w:sz w:val="22"/>
          <w:szCs w:val="22"/>
        </w:rPr>
        <w:t>A</w:t>
      </w:r>
      <w:r w:rsidRPr="00DD75F9">
        <w:rPr>
          <w:rFonts w:ascii="Georgia" w:eastAsia="Georgia" w:hAnsi="Georgia" w:cs="Georgia"/>
          <w:sz w:val="22"/>
          <w:szCs w:val="22"/>
        </w:rPr>
        <w:t xml:space="preserve">cademic Dishonesty and can be punished according to the rules outlined in the Code of Conduct. </w:t>
      </w:r>
    </w:p>
    <w:p w14:paraId="43D3D656" w14:textId="77777777" w:rsidR="00F3363A" w:rsidRPr="00DD75F9" w:rsidRDefault="00F3363A" w:rsidP="00F3363A">
      <w:pPr>
        <w:pStyle w:val="BodyText"/>
        <w:spacing w:line="264" w:lineRule="auto"/>
        <w:ind w:right="181"/>
        <w:rPr>
          <w:rFonts w:ascii="Georgia" w:hAnsi="Georgia"/>
          <w:i/>
          <w:iCs/>
          <w:sz w:val="22"/>
          <w:szCs w:val="22"/>
        </w:rPr>
      </w:pPr>
      <w:r w:rsidRPr="00DD75F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0AAA8237"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4A5231C0" w14:textId="77777777" w:rsidR="00F3363A" w:rsidRDefault="00F3363A" w:rsidP="10C1AC2A">
      <w:pPr>
        <w:rPr>
          <w:rFonts w:ascii="Georgia" w:hAnsi="Georgia"/>
          <w:sz w:val="22"/>
          <w:szCs w:val="22"/>
        </w:rPr>
      </w:pPr>
    </w:p>
    <w:p w14:paraId="3CFFEB79" w14:textId="77777777" w:rsidR="00F3363A" w:rsidRDefault="00F3363A" w:rsidP="00F3363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40F94F08" w14:textId="77777777" w:rsidR="00F3363A" w:rsidRDefault="00F3363A" w:rsidP="00F3363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3759CA16" w14:textId="77777777" w:rsidR="00F3363A" w:rsidRDefault="00F3363A" w:rsidP="00F3363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Pr>
          <w:rFonts w:ascii="Georgia" w:eastAsia="Georgia" w:hAnsi="Georgia" w:cs="Georgia"/>
          <w:color w:val="auto"/>
          <w:sz w:val="22"/>
          <w:szCs w:val="22"/>
        </w:rPr>
        <w:t>. Students will have no more than five days to get their missing work in.</w:t>
      </w:r>
    </w:p>
    <w:p w14:paraId="36FE6D16" w14:textId="59ABA940" w:rsidR="00AC7041" w:rsidRDefault="00AC7041" w:rsidP="004C1C5D">
      <w:pPr>
        <w:rPr>
          <w:rFonts w:ascii="Georgia" w:hAnsi="Georgia"/>
          <w:sz w:val="22"/>
          <w:szCs w:val="22"/>
        </w:rPr>
      </w:pPr>
    </w:p>
    <w:p w14:paraId="0D662B82" w14:textId="4E4B6E50"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3ED3CB8E" w14:textId="77777777" w:rsidR="00F3363A" w:rsidRPr="004C1C5D" w:rsidRDefault="00F3363A"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lastRenderedPageBreak/>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3C063A5" w14:textId="77777777" w:rsidR="00F3363A" w:rsidRDefault="00F3363A" w:rsidP="00F3363A">
            <w:pPr>
              <w:pStyle w:val="ListParagraph"/>
              <w:numPr>
                <w:ilvl w:val="0"/>
                <w:numId w:val="3"/>
              </w:numPr>
              <w:rPr>
                <w:rFonts w:ascii="Georgia" w:hAnsi="Georgia"/>
                <w:b/>
                <w:bCs/>
              </w:rPr>
            </w:pPr>
            <w:r>
              <w:rPr>
                <w:rFonts w:ascii="Georgia" w:hAnsi="Georgia"/>
                <w:b/>
                <w:bCs/>
              </w:rPr>
              <w:t>Committing to completing your artwork to the best of your ability.</w:t>
            </w:r>
          </w:p>
          <w:p w14:paraId="006688C6" w14:textId="66BB968B" w:rsidR="7356D874" w:rsidRDefault="00F3363A" w:rsidP="00F3363A">
            <w:pPr>
              <w:pStyle w:val="ListParagraph"/>
              <w:numPr>
                <w:ilvl w:val="0"/>
                <w:numId w:val="3"/>
              </w:numPr>
              <w:rPr>
                <w:rFonts w:ascii="Georgia" w:hAnsi="Georgia"/>
                <w:b/>
                <w:bCs/>
              </w:rPr>
            </w:pPr>
            <w:r>
              <w:rPr>
                <w:rFonts w:ascii="Georgia" w:hAnsi="Georgia"/>
                <w:b/>
                <w:bCs/>
              </w:rPr>
              <w:t>Putting your heart and passion into your artwork.</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358D5879" w14:textId="7D449217" w:rsidR="00F3363A" w:rsidRDefault="00F3363A" w:rsidP="00F3363A">
            <w:pPr>
              <w:pStyle w:val="ListParagraph"/>
              <w:numPr>
                <w:ilvl w:val="0"/>
                <w:numId w:val="2"/>
              </w:numPr>
              <w:rPr>
                <w:rFonts w:ascii="Georgia" w:hAnsi="Georgia"/>
                <w:b/>
                <w:bCs/>
              </w:rPr>
            </w:pPr>
            <w:r>
              <w:rPr>
                <w:rFonts w:ascii="Georgia" w:hAnsi="Georgia"/>
                <w:b/>
                <w:bCs/>
              </w:rPr>
              <w:t>Making sure your art work has your name on it and it is in your cubby or appropriate cart for firing</w:t>
            </w:r>
          </w:p>
          <w:p w14:paraId="1A589EE8" w14:textId="0A87EE08" w:rsidR="7356D874" w:rsidRDefault="00F3363A" w:rsidP="00F3363A">
            <w:pPr>
              <w:pStyle w:val="ListParagraph"/>
              <w:numPr>
                <w:ilvl w:val="0"/>
                <w:numId w:val="2"/>
              </w:numPr>
              <w:rPr>
                <w:rFonts w:ascii="Georgia" w:hAnsi="Georgia"/>
                <w:b/>
                <w:bCs/>
              </w:rPr>
            </w:pPr>
            <w:r>
              <w:rPr>
                <w:rFonts w:ascii="Georgia" w:hAnsi="Georgia"/>
                <w:b/>
                <w:bCs/>
              </w:rPr>
              <w:t>Clean your area before the next group enters.</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210A9F5B" w14:textId="77777777" w:rsidR="00F3363A" w:rsidRDefault="00F3363A" w:rsidP="00F3363A">
            <w:pPr>
              <w:pStyle w:val="ListParagraph"/>
              <w:numPr>
                <w:ilvl w:val="0"/>
                <w:numId w:val="1"/>
              </w:numPr>
              <w:rPr>
                <w:rFonts w:ascii="Georgia" w:hAnsi="Georgia"/>
                <w:b/>
                <w:bCs/>
              </w:rPr>
            </w:pPr>
            <w:r>
              <w:rPr>
                <w:rFonts w:ascii="Georgia" w:hAnsi="Georgia"/>
                <w:b/>
                <w:bCs/>
              </w:rPr>
              <w:t>Treat all materials properly.</w:t>
            </w:r>
          </w:p>
          <w:p w14:paraId="3AD75B32" w14:textId="2F901E8E" w:rsidR="7356D874" w:rsidRDefault="00F3363A" w:rsidP="00F3363A">
            <w:pPr>
              <w:pStyle w:val="ListParagraph"/>
              <w:numPr>
                <w:ilvl w:val="0"/>
                <w:numId w:val="1"/>
              </w:numPr>
              <w:rPr>
                <w:rFonts w:ascii="Georgia" w:hAnsi="Georgia"/>
                <w:b/>
                <w:bCs/>
              </w:rPr>
            </w:pPr>
            <w:r>
              <w:rPr>
                <w:rFonts w:ascii="Georgia" w:hAnsi="Georgia"/>
                <w:b/>
                <w:bCs/>
              </w:rPr>
              <w:t>Clean your area before the next group enters.</w:t>
            </w:r>
          </w:p>
        </w:tc>
      </w:tr>
    </w:tbl>
    <w:p w14:paraId="15B0854D" w14:textId="77777777" w:rsidR="00ED7648" w:rsidRDefault="00ED7648" w:rsidP="004C1C5D">
      <w:pPr>
        <w:rPr>
          <w:rFonts w:ascii="Georgia" w:hAnsi="Georgia"/>
          <w:b/>
          <w:sz w:val="22"/>
          <w:szCs w:val="22"/>
          <w:highlight w:val="yellow"/>
        </w:rPr>
      </w:pPr>
    </w:p>
    <w:p w14:paraId="5CFBF8AD" w14:textId="4C439871" w:rsidR="00ED7648" w:rsidRDefault="0034058B" w:rsidP="004C1C5D">
      <w:pPr>
        <w:rPr>
          <w:rFonts w:ascii="Georgia" w:hAnsi="Georgia"/>
          <w:b/>
          <w:sz w:val="22"/>
          <w:szCs w:val="22"/>
          <w:highlight w:val="yellow"/>
        </w:rPr>
      </w:pPr>
      <w:r w:rsidRPr="00787652">
        <w:rPr>
          <w:rFonts w:ascii="Georgia" w:hAnsi="Georgia"/>
          <w:b/>
          <w:sz w:val="22"/>
          <w:szCs w:val="22"/>
          <w:highlight w:val="yellow"/>
        </w:rPr>
        <w:t>Course Materials</w:t>
      </w:r>
    </w:p>
    <w:p w14:paraId="583C04B6" w14:textId="77777777" w:rsidR="00ED7648" w:rsidRPr="00ED7648" w:rsidRDefault="00ED7648" w:rsidP="004C1C5D">
      <w:pPr>
        <w:rPr>
          <w:rFonts w:ascii="Georgia" w:hAnsi="Georgia"/>
          <w:b/>
          <w:sz w:val="22"/>
          <w:szCs w:val="22"/>
          <w:highlight w:val="yellow"/>
        </w:rPr>
      </w:pPr>
    </w:p>
    <w:p w14:paraId="2860A02D" w14:textId="77777777" w:rsidR="00400220" w:rsidRPr="00400220" w:rsidRDefault="00400220" w:rsidP="00400220">
      <w:pPr>
        <w:pStyle w:val="ListParagraph"/>
        <w:rPr>
          <w:rFonts w:ascii="Georgia" w:hAnsi="Georgia"/>
        </w:rPr>
      </w:pPr>
      <w:r w:rsidRPr="00400220">
        <w:rPr>
          <w:rFonts w:ascii="Georgia" w:hAnsi="Georgia"/>
        </w:rPr>
        <w:t xml:space="preserve">1. Plastic Shopping Bags </w:t>
      </w:r>
    </w:p>
    <w:p w14:paraId="3F814BFF" w14:textId="77777777" w:rsidR="00400220" w:rsidRPr="00400220" w:rsidRDefault="00400220" w:rsidP="00400220">
      <w:pPr>
        <w:pStyle w:val="ListParagraph"/>
        <w:rPr>
          <w:rFonts w:ascii="Georgia" w:hAnsi="Georgia"/>
        </w:rPr>
      </w:pPr>
      <w:r w:rsidRPr="00400220">
        <w:rPr>
          <w:rFonts w:ascii="Georgia" w:hAnsi="Georgia"/>
        </w:rPr>
        <w:t xml:space="preserve">2. Newspaper or Magazines </w:t>
      </w:r>
    </w:p>
    <w:p w14:paraId="5498E7E4" w14:textId="77777777" w:rsidR="00400220" w:rsidRPr="00400220" w:rsidRDefault="00400220" w:rsidP="00400220">
      <w:pPr>
        <w:pStyle w:val="ListParagraph"/>
        <w:rPr>
          <w:rFonts w:ascii="Georgia" w:hAnsi="Georgia"/>
        </w:rPr>
      </w:pPr>
      <w:r w:rsidRPr="00400220">
        <w:rPr>
          <w:rFonts w:ascii="Georgia" w:hAnsi="Georgia"/>
        </w:rPr>
        <w:t xml:space="preserve">3. Bottle of Hand Lotion </w:t>
      </w:r>
    </w:p>
    <w:p w14:paraId="1F53EECF" w14:textId="77777777" w:rsidR="00400220" w:rsidRPr="00400220" w:rsidRDefault="00400220" w:rsidP="00400220">
      <w:pPr>
        <w:pStyle w:val="ListParagraph"/>
        <w:rPr>
          <w:rFonts w:ascii="Georgia" w:hAnsi="Georgia"/>
        </w:rPr>
      </w:pPr>
      <w:r w:rsidRPr="00400220">
        <w:rPr>
          <w:rFonts w:ascii="Georgia" w:hAnsi="Georgia"/>
        </w:rPr>
        <w:t xml:space="preserve">4. Hair Ties (re: Students with long hair) </w:t>
      </w:r>
    </w:p>
    <w:p w14:paraId="1D21C46A" w14:textId="77777777" w:rsidR="00400220" w:rsidRPr="00400220" w:rsidRDefault="00400220" w:rsidP="00400220">
      <w:pPr>
        <w:pStyle w:val="ListParagraph"/>
        <w:rPr>
          <w:rFonts w:ascii="Georgia" w:hAnsi="Georgia"/>
        </w:rPr>
      </w:pPr>
      <w:r w:rsidRPr="00400220">
        <w:rPr>
          <w:rFonts w:ascii="Georgia" w:hAnsi="Georgia"/>
        </w:rPr>
        <w:t xml:space="preserve">5. Disposable Gloves </w:t>
      </w:r>
    </w:p>
    <w:p w14:paraId="23D18046" w14:textId="71FD4A8C" w:rsidR="00ED7648" w:rsidRDefault="00400220" w:rsidP="00400220">
      <w:pPr>
        <w:pStyle w:val="ListParagraph"/>
      </w:pPr>
      <w:r w:rsidRPr="00400220">
        <w:rPr>
          <w:rFonts w:ascii="Georgia" w:hAnsi="Georgia"/>
        </w:rPr>
        <w:t>6. $20 Clay Fee (Payable via My School Bucks)</w:t>
      </w:r>
      <w:r w:rsidR="6C66D6BB" w:rsidRPr="00ED7648">
        <w:rPr>
          <w:rFonts w:ascii="Georgia" w:hAnsi="Georgia"/>
        </w:rPr>
        <w:t xml:space="preserve">    </w:t>
      </w:r>
      <w:r w:rsidR="004C1C5D">
        <w:tab/>
      </w:r>
    </w:p>
    <w:p w14:paraId="62B2ECEF" w14:textId="2FF6A2D5" w:rsidR="004C1C5D" w:rsidRPr="004C1C5D" w:rsidRDefault="004C1C5D" w:rsidP="004C1C5D">
      <w:pPr>
        <w:rPr>
          <w:rFonts w:ascii="Georgia" w:hAnsi="Georgia"/>
          <w:color w:val="auto"/>
          <w:sz w:val="22"/>
          <w:szCs w:val="22"/>
          <w:u w:val="single"/>
        </w:rPr>
      </w:pPr>
      <w:r>
        <w:tab/>
      </w:r>
      <w:r>
        <w:tab/>
      </w:r>
      <w:r>
        <w:tab/>
      </w:r>
      <w:r>
        <w:tab/>
      </w:r>
      <w:r>
        <w:tab/>
      </w:r>
      <w:r>
        <w:tab/>
      </w:r>
      <w:r w:rsidR="6C66D6BB" w:rsidRPr="10C1AC2A">
        <w:rPr>
          <w:rFonts w:ascii="Georgia" w:hAnsi="Georgia"/>
          <w:color w:val="auto"/>
          <w:sz w:val="22"/>
          <w:szCs w:val="22"/>
        </w:rPr>
        <w:t xml:space="preserve">   </w:t>
      </w:r>
    </w:p>
    <w:p w14:paraId="744C7EFC" w14:textId="118D95E8" w:rsidR="00AC30A0" w:rsidRDefault="004C1C5D" w:rsidP="004C1C5D">
      <w:pPr>
        <w:rPr>
          <w:rFonts w:ascii="Georgia" w:hAnsi="Georgia"/>
          <w:b/>
          <w:sz w:val="22"/>
          <w:szCs w:val="22"/>
          <w:highlight w:val="yellow"/>
        </w:rPr>
      </w:pPr>
      <w:r w:rsidRPr="00787652">
        <w:rPr>
          <w:rFonts w:ascii="Georgia" w:hAnsi="Georgia"/>
          <w:b/>
          <w:sz w:val="22"/>
          <w:szCs w:val="22"/>
          <w:highlight w:val="yellow"/>
        </w:rPr>
        <w:t>My contact information:</w:t>
      </w:r>
    </w:p>
    <w:p w14:paraId="7FBCAC4F" w14:textId="77777777" w:rsidR="00ED7648" w:rsidRPr="004C1C5D" w:rsidRDefault="00ED7648" w:rsidP="004C1C5D">
      <w:pPr>
        <w:rPr>
          <w:rFonts w:ascii="Georgia" w:hAnsi="Georgia"/>
          <w:sz w:val="22"/>
          <w:szCs w:val="22"/>
        </w:rPr>
      </w:pPr>
    </w:p>
    <w:p w14:paraId="35B0918B" w14:textId="3228FF64" w:rsidR="00364149" w:rsidRDefault="0034058B" w:rsidP="004C1C5D">
      <w:pPr>
        <w:rPr>
          <w:rFonts w:ascii="Georgia" w:hAnsi="Georgia"/>
          <w:sz w:val="22"/>
          <w:szCs w:val="22"/>
        </w:rPr>
      </w:pPr>
      <w:r w:rsidRPr="004C1C5D">
        <w:rPr>
          <w:rFonts w:ascii="Georgia" w:hAnsi="Georgia"/>
          <w:sz w:val="22"/>
          <w:szCs w:val="22"/>
        </w:rPr>
        <w:t>Email:</w:t>
      </w:r>
      <w:r w:rsidR="00ED7648">
        <w:rPr>
          <w:rFonts w:ascii="Georgia" w:hAnsi="Georgia"/>
          <w:sz w:val="22"/>
          <w:szCs w:val="22"/>
        </w:rPr>
        <w:t xml:space="preserve"> </w:t>
      </w:r>
      <w:r w:rsidR="00400220">
        <w:rPr>
          <w:rFonts w:ascii="Georgia" w:hAnsi="Georgia"/>
          <w:sz w:val="22"/>
          <w:szCs w:val="22"/>
        </w:rPr>
        <w:t>lloydan</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9EE2328" w14:textId="30D3925E" w:rsidR="00ED7648" w:rsidRPr="00400220" w:rsidRDefault="00364149" w:rsidP="00ED7648">
      <w:pPr>
        <w:rPr>
          <w:rFonts w:ascii="Georgia" w:hAnsi="Georgia"/>
          <w:color w:val="auto"/>
        </w:rPr>
      </w:pPr>
      <w:r>
        <w:rPr>
          <w:rFonts w:ascii="Georgia" w:hAnsi="Georgia"/>
          <w:color w:val="auto"/>
        </w:rPr>
        <w:t>Remind messages:</w:t>
      </w:r>
      <w:r w:rsidR="00400220">
        <w:rPr>
          <w:rFonts w:ascii="Georgia" w:hAnsi="Georgia"/>
          <w:color w:val="auto"/>
        </w:rPr>
        <w:t xml:space="preserve"> </w:t>
      </w:r>
      <w:r w:rsidR="00ED7648" w:rsidRPr="00243C32">
        <w:rPr>
          <w:rFonts w:ascii="Georgia" w:hAnsi="Georgia"/>
          <w:color w:val="auto"/>
          <w:sz w:val="22"/>
          <w:szCs w:val="22"/>
        </w:rPr>
        <w:t>Text 81010 the following code:</w:t>
      </w:r>
    </w:p>
    <w:p w14:paraId="24451048" w14:textId="35E54069" w:rsidR="00ED7648" w:rsidRDefault="00ED7648" w:rsidP="0025721E">
      <w:pPr>
        <w:rPr>
          <w:rFonts w:ascii="Georgia" w:hAnsi="Georgia"/>
          <w:color w:val="auto"/>
        </w:rPr>
      </w:pPr>
    </w:p>
    <w:p w14:paraId="36E4BCCF" w14:textId="082E40F5" w:rsidR="00ED7648" w:rsidRDefault="00ED7648" w:rsidP="0025721E">
      <w:pPr>
        <w:rPr>
          <w:rFonts w:ascii="Georgia" w:hAnsi="Georgia"/>
          <w:color w:val="auto"/>
        </w:rPr>
      </w:pPr>
      <w:r>
        <w:rPr>
          <w:rFonts w:ascii="Georgia" w:hAnsi="Georgia"/>
          <w:color w:val="auto"/>
        </w:rPr>
        <w:t>Ceramics- @hg2f6c2</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6512BC9A" w:rsidR="00AC30A0" w:rsidRPr="00400220" w:rsidRDefault="0A28E0A7" w:rsidP="00400220">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bookmarkStart w:id="0" w:name="_GoBack"/>
      <w:bookmarkEnd w:id="0"/>
    </w:p>
    <w:sectPr w:rsidR="00AC30A0" w:rsidRPr="00400220"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771"/>
    <w:multiLevelType w:val="hybridMultilevel"/>
    <w:tmpl w:val="DFBA674C"/>
    <w:lvl w:ilvl="0" w:tplc="15362724">
      <w:start w:val="1"/>
      <w:numFmt w:val="decimal"/>
      <w:lvlText w:val="%1."/>
      <w:lvlJc w:val="left"/>
      <w:pPr>
        <w:ind w:left="720" w:hanging="360"/>
      </w:pPr>
      <w:rPr>
        <w:rFonts w:ascii="Georgia" w:hAnsi="Georgi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8"/>
  </w:num>
  <w:num w:numId="6">
    <w:abstractNumId w:val="3"/>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00220"/>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1347A"/>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ED7648"/>
    <w:rsid w:val="00F04295"/>
    <w:rsid w:val="00F3363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F3363A"/>
  </w:style>
  <w:style w:type="character" w:customStyle="1" w:styleId="eop">
    <w:name w:val="eop"/>
    <w:basedOn w:val="DefaultParagraphFont"/>
    <w:rsid w:val="00F3363A"/>
  </w:style>
  <w:style w:type="paragraph" w:customStyle="1" w:styleId="paragraph">
    <w:name w:val="paragraph"/>
    <w:basedOn w:val="Normal"/>
    <w:rsid w:val="00F3363A"/>
    <w:pPr>
      <w:spacing w:before="100" w:beforeAutospacing="1" w:after="100" w:afterAutospacing="1"/>
    </w:pPr>
    <w:rPr>
      <w:color w:val="auto"/>
    </w:rPr>
  </w:style>
  <w:style w:type="character" w:customStyle="1" w:styleId="tabchar">
    <w:name w:val="tabchar"/>
    <w:basedOn w:val="DefaultParagraphFont"/>
    <w:rsid w:val="00F3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231386">
      <w:bodyDiv w:val="1"/>
      <w:marLeft w:val="0"/>
      <w:marRight w:val="0"/>
      <w:marTop w:val="0"/>
      <w:marBottom w:val="0"/>
      <w:divBdr>
        <w:top w:val="none" w:sz="0" w:space="0" w:color="auto"/>
        <w:left w:val="none" w:sz="0" w:space="0" w:color="auto"/>
        <w:bottom w:val="none" w:sz="0" w:space="0" w:color="auto"/>
        <w:right w:val="none" w:sz="0" w:space="0" w:color="auto"/>
      </w:divBdr>
      <w:divsChild>
        <w:div w:id="1621914028">
          <w:marLeft w:val="0"/>
          <w:marRight w:val="0"/>
          <w:marTop w:val="0"/>
          <w:marBottom w:val="0"/>
          <w:divBdr>
            <w:top w:val="none" w:sz="0" w:space="0" w:color="auto"/>
            <w:left w:val="none" w:sz="0" w:space="0" w:color="auto"/>
            <w:bottom w:val="none" w:sz="0" w:space="0" w:color="auto"/>
            <w:right w:val="none" w:sz="0" w:space="0" w:color="auto"/>
          </w:divBdr>
        </w:div>
        <w:div w:id="208153758">
          <w:marLeft w:val="0"/>
          <w:marRight w:val="0"/>
          <w:marTop w:val="0"/>
          <w:marBottom w:val="0"/>
          <w:divBdr>
            <w:top w:val="none" w:sz="0" w:space="0" w:color="auto"/>
            <w:left w:val="none" w:sz="0" w:space="0" w:color="auto"/>
            <w:bottom w:val="none" w:sz="0" w:space="0" w:color="auto"/>
            <w:right w:val="none" w:sz="0" w:space="0" w:color="auto"/>
          </w:divBdr>
        </w:div>
        <w:div w:id="1226993946">
          <w:marLeft w:val="0"/>
          <w:marRight w:val="0"/>
          <w:marTop w:val="0"/>
          <w:marBottom w:val="0"/>
          <w:divBdr>
            <w:top w:val="none" w:sz="0" w:space="0" w:color="auto"/>
            <w:left w:val="none" w:sz="0" w:space="0" w:color="auto"/>
            <w:bottom w:val="none" w:sz="0" w:space="0" w:color="auto"/>
            <w:right w:val="none" w:sz="0" w:space="0" w:color="auto"/>
          </w:divBdr>
        </w:div>
        <w:div w:id="688797660">
          <w:marLeft w:val="0"/>
          <w:marRight w:val="0"/>
          <w:marTop w:val="0"/>
          <w:marBottom w:val="0"/>
          <w:divBdr>
            <w:top w:val="none" w:sz="0" w:space="0" w:color="auto"/>
            <w:left w:val="none" w:sz="0" w:space="0" w:color="auto"/>
            <w:bottom w:val="none" w:sz="0" w:space="0" w:color="auto"/>
            <w:right w:val="none" w:sz="0" w:space="0" w:color="auto"/>
          </w:divBdr>
        </w:div>
        <w:div w:id="368721501">
          <w:marLeft w:val="0"/>
          <w:marRight w:val="0"/>
          <w:marTop w:val="0"/>
          <w:marBottom w:val="0"/>
          <w:divBdr>
            <w:top w:val="none" w:sz="0" w:space="0" w:color="auto"/>
            <w:left w:val="none" w:sz="0" w:space="0" w:color="auto"/>
            <w:bottom w:val="none" w:sz="0" w:space="0" w:color="auto"/>
            <w:right w:val="none" w:sz="0" w:space="0" w:color="auto"/>
          </w:divBdr>
        </w:div>
        <w:div w:id="383136520">
          <w:marLeft w:val="0"/>
          <w:marRight w:val="0"/>
          <w:marTop w:val="0"/>
          <w:marBottom w:val="0"/>
          <w:divBdr>
            <w:top w:val="none" w:sz="0" w:space="0" w:color="auto"/>
            <w:left w:val="none" w:sz="0" w:space="0" w:color="auto"/>
            <w:bottom w:val="none" w:sz="0" w:space="0" w:color="auto"/>
            <w:right w:val="none" w:sz="0" w:space="0" w:color="auto"/>
          </w:divBdr>
        </w:div>
        <w:div w:id="1096095326">
          <w:marLeft w:val="0"/>
          <w:marRight w:val="0"/>
          <w:marTop w:val="0"/>
          <w:marBottom w:val="0"/>
          <w:divBdr>
            <w:top w:val="none" w:sz="0" w:space="0" w:color="auto"/>
            <w:left w:val="none" w:sz="0" w:space="0" w:color="auto"/>
            <w:bottom w:val="none" w:sz="0" w:space="0" w:color="auto"/>
            <w:right w:val="none" w:sz="0" w:space="0" w:color="auto"/>
          </w:divBdr>
        </w:div>
        <w:div w:id="556284921">
          <w:marLeft w:val="0"/>
          <w:marRight w:val="0"/>
          <w:marTop w:val="0"/>
          <w:marBottom w:val="0"/>
          <w:divBdr>
            <w:top w:val="none" w:sz="0" w:space="0" w:color="auto"/>
            <w:left w:val="none" w:sz="0" w:space="0" w:color="auto"/>
            <w:bottom w:val="none" w:sz="0" w:space="0" w:color="auto"/>
            <w:right w:val="none" w:sz="0" w:space="0" w:color="auto"/>
          </w:divBdr>
        </w:div>
        <w:div w:id="1363240045">
          <w:marLeft w:val="0"/>
          <w:marRight w:val="0"/>
          <w:marTop w:val="0"/>
          <w:marBottom w:val="0"/>
          <w:divBdr>
            <w:top w:val="none" w:sz="0" w:space="0" w:color="auto"/>
            <w:left w:val="none" w:sz="0" w:space="0" w:color="auto"/>
            <w:bottom w:val="none" w:sz="0" w:space="0" w:color="auto"/>
            <w:right w:val="none" w:sz="0" w:space="0" w:color="auto"/>
          </w:divBdr>
        </w:div>
        <w:div w:id="1625841926">
          <w:marLeft w:val="0"/>
          <w:marRight w:val="0"/>
          <w:marTop w:val="0"/>
          <w:marBottom w:val="0"/>
          <w:divBdr>
            <w:top w:val="none" w:sz="0" w:space="0" w:color="auto"/>
            <w:left w:val="none" w:sz="0" w:space="0" w:color="auto"/>
            <w:bottom w:val="none" w:sz="0" w:space="0" w:color="auto"/>
            <w:right w:val="none" w:sz="0" w:space="0" w:color="auto"/>
          </w:divBdr>
        </w:div>
        <w:div w:id="1444229556">
          <w:marLeft w:val="0"/>
          <w:marRight w:val="0"/>
          <w:marTop w:val="0"/>
          <w:marBottom w:val="0"/>
          <w:divBdr>
            <w:top w:val="none" w:sz="0" w:space="0" w:color="auto"/>
            <w:left w:val="none" w:sz="0" w:space="0" w:color="auto"/>
            <w:bottom w:val="none" w:sz="0" w:space="0" w:color="auto"/>
            <w:right w:val="none" w:sz="0" w:space="0" w:color="auto"/>
          </w:divBdr>
        </w:div>
        <w:div w:id="1322613035">
          <w:marLeft w:val="0"/>
          <w:marRight w:val="0"/>
          <w:marTop w:val="0"/>
          <w:marBottom w:val="0"/>
          <w:divBdr>
            <w:top w:val="none" w:sz="0" w:space="0" w:color="auto"/>
            <w:left w:val="none" w:sz="0" w:space="0" w:color="auto"/>
            <w:bottom w:val="none" w:sz="0" w:space="0" w:color="auto"/>
            <w:right w:val="none" w:sz="0" w:space="0" w:color="auto"/>
          </w:divBdr>
        </w:div>
        <w:div w:id="566383032">
          <w:marLeft w:val="0"/>
          <w:marRight w:val="0"/>
          <w:marTop w:val="0"/>
          <w:marBottom w:val="0"/>
          <w:divBdr>
            <w:top w:val="none" w:sz="0" w:space="0" w:color="auto"/>
            <w:left w:val="none" w:sz="0" w:space="0" w:color="auto"/>
            <w:bottom w:val="none" w:sz="0" w:space="0" w:color="auto"/>
            <w:right w:val="none" w:sz="0" w:space="0" w:color="auto"/>
          </w:divBdr>
        </w:div>
        <w:div w:id="547497498">
          <w:marLeft w:val="0"/>
          <w:marRight w:val="0"/>
          <w:marTop w:val="0"/>
          <w:marBottom w:val="0"/>
          <w:divBdr>
            <w:top w:val="none" w:sz="0" w:space="0" w:color="auto"/>
            <w:left w:val="none" w:sz="0" w:space="0" w:color="auto"/>
            <w:bottom w:val="none" w:sz="0" w:space="0" w:color="auto"/>
            <w:right w:val="none" w:sz="0" w:space="0" w:color="auto"/>
          </w:divBdr>
        </w:div>
        <w:div w:id="1073772168">
          <w:marLeft w:val="0"/>
          <w:marRight w:val="0"/>
          <w:marTop w:val="0"/>
          <w:marBottom w:val="0"/>
          <w:divBdr>
            <w:top w:val="none" w:sz="0" w:space="0" w:color="auto"/>
            <w:left w:val="none" w:sz="0" w:space="0" w:color="auto"/>
            <w:bottom w:val="none" w:sz="0" w:space="0" w:color="auto"/>
            <w:right w:val="none" w:sz="0" w:space="0" w:color="auto"/>
          </w:divBdr>
        </w:div>
        <w:div w:id="1787892144">
          <w:marLeft w:val="0"/>
          <w:marRight w:val="0"/>
          <w:marTop w:val="0"/>
          <w:marBottom w:val="0"/>
          <w:divBdr>
            <w:top w:val="none" w:sz="0" w:space="0" w:color="auto"/>
            <w:left w:val="none" w:sz="0" w:space="0" w:color="auto"/>
            <w:bottom w:val="none" w:sz="0" w:space="0" w:color="auto"/>
            <w:right w:val="none" w:sz="0" w:space="0" w:color="auto"/>
          </w:divBdr>
        </w:div>
        <w:div w:id="430275291">
          <w:marLeft w:val="0"/>
          <w:marRight w:val="0"/>
          <w:marTop w:val="0"/>
          <w:marBottom w:val="0"/>
          <w:divBdr>
            <w:top w:val="none" w:sz="0" w:space="0" w:color="auto"/>
            <w:left w:val="none" w:sz="0" w:space="0" w:color="auto"/>
            <w:bottom w:val="none" w:sz="0" w:space="0" w:color="auto"/>
            <w:right w:val="none" w:sz="0" w:space="0" w:color="auto"/>
          </w:divBdr>
        </w:div>
        <w:div w:id="1587034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8" ma:contentTypeDescription="Create a new document." ma:contentTypeScope="" ma:versionID="5d3050446b9f7449890755b61ff90d91">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3bc5b0cf49aba65a7e60f111b6eaf708"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purl.org/dc/dcmitype/"/>
    <ds:schemaRef ds:uri="50e14f4f-6130-4aa9-a8d3-44bd593409c6"/>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dffbaed-16bb-4ec0-8583-f2168f665a43"/>
    <ds:schemaRef ds:uri="http://schemas.microsoft.com/office/2006/metadata/properties"/>
  </ds:schemaRefs>
</ds:datastoreItem>
</file>

<file path=customXml/itemProps3.xml><?xml version="1.0" encoding="utf-8"?>
<ds:datastoreItem xmlns:ds="http://schemas.openxmlformats.org/officeDocument/2006/customXml" ds:itemID="{562535E3-E9C0-4468-B36E-94CBA044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Lloyd, Anne</cp:lastModifiedBy>
  <cp:revision>2</cp:revision>
  <dcterms:created xsi:type="dcterms:W3CDTF">2025-07-31T16:12:00Z</dcterms:created>
  <dcterms:modified xsi:type="dcterms:W3CDTF">2025-07-31T16:12:00Z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